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CellMar>
          <w:left w:w="0" w:type="dxa"/>
          <w:right w:w="0" w:type="dxa"/>
        </w:tblCellMar>
        <w:tblLook w:val="04A0" w:firstRow="1" w:lastRow="0" w:firstColumn="1" w:lastColumn="0" w:noHBand="0" w:noVBand="1"/>
      </w:tblPr>
      <w:tblGrid>
        <w:gridCol w:w="2318"/>
        <w:gridCol w:w="2268"/>
        <w:gridCol w:w="3936"/>
      </w:tblGrid>
      <w:tr w:rsidR="001F70BA" w:rsidTr="001F70BA">
        <w:tc>
          <w:tcPr>
            <w:tcW w:w="23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Pr>
            </w:pPr>
            <w:bookmarkStart w:id="0" w:name="_GoBack"/>
            <w:r>
              <w:rPr>
                <w:rFonts w:ascii="Arial" w:hAnsi="Arial" w:cs="Arial"/>
                <w:rtl/>
              </w:rPr>
              <w:t>נושא</w:t>
            </w:r>
          </w:p>
        </w:tc>
        <w:tc>
          <w:tcPr>
            <w:tcW w:w="226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Pr>
            </w:pPr>
            <w:r>
              <w:rPr>
                <w:rFonts w:ascii="Arial" w:hAnsi="Arial" w:cs="Arial"/>
                <w:rtl/>
              </w:rPr>
              <w:t>מועד ומקום</w:t>
            </w:r>
          </w:p>
        </w:tc>
        <w:tc>
          <w:tcPr>
            <w:tcW w:w="393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Pr>
            </w:pPr>
            <w:r>
              <w:rPr>
                <w:rFonts w:ascii="Arial" w:hAnsi="Arial" w:cs="Arial"/>
                <w:rtl/>
              </w:rPr>
              <w:t>תכנים</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tl/>
              </w:rPr>
            </w:pPr>
            <w:r>
              <w:rPr>
                <w:rFonts w:ascii="Arial" w:hAnsi="Arial" w:cs="Arial"/>
                <w:b/>
                <w:bCs/>
                <w:u w:val="single"/>
                <w:rtl/>
              </w:rPr>
              <w:t>כתיבת מבחנים סגורים</w:t>
            </w:r>
            <w:r>
              <w:rPr>
                <w:rFonts w:ascii="Arial" w:hAnsi="Arial" w:cs="Arial"/>
                <w:rtl/>
              </w:rPr>
              <w:t xml:space="preserve"> </w:t>
            </w:r>
          </w:p>
          <w:p w:rsidR="001F70BA" w:rsidRDefault="001F70BA">
            <w:pPr>
              <w:spacing w:after="120" w:line="276" w:lineRule="auto"/>
              <w:rPr>
                <w:rFonts w:ascii="Arial" w:hAnsi="Arial" w:cs="Arial"/>
                <w:sz w:val="24"/>
                <w:szCs w:val="24"/>
              </w:rPr>
            </w:pPr>
            <w:r>
              <w:rPr>
                <w:rFonts w:ascii="Arial" w:hAnsi="Arial" w:cs="Arial"/>
                <w:rtl/>
              </w:rPr>
              <w:t>בהנחייתו של נמרוד עשת, המרכז הארצי לבחינות והערכה.</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tl/>
              </w:rPr>
            </w:pPr>
            <w:r>
              <w:rPr>
                <w:rFonts w:ascii="Arial" w:hAnsi="Arial" w:cs="Arial"/>
                <w:rtl/>
              </w:rPr>
              <w:t xml:space="preserve">יום ראשון, 12.2.2012, </w:t>
            </w:r>
          </w:p>
          <w:p w:rsidR="001F70BA" w:rsidRDefault="001F70BA">
            <w:pPr>
              <w:spacing w:after="120" w:line="276" w:lineRule="auto"/>
              <w:rPr>
                <w:rFonts w:ascii="Arial" w:hAnsi="Arial" w:cs="Arial"/>
                <w:rtl/>
              </w:rPr>
            </w:pPr>
            <w:r>
              <w:rPr>
                <w:rFonts w:ascii="Arial" w:hAnsi="Arial" w:cs="Arial"/>
                <w:rtl/>
              </w:rPr>
              <w:t xml:space="preserve">13:00-09:00, </w:t>
            </w:r>
          </w:p>
          <w:p w:rsidR="001F70BA" w:rsidRDefault="001F70BA">
            <w:pPr>
              <w:spacing w:after="120" w:line="276" w:lineRule="auto"/>
              <w:rPr>
                <w:rFonts w:ascii="Arial" w:hAnsi="Arial" w:cs="Arial"/>
                <w:sz w:val="24"/>
                <w:szCs w:val="24"/>
              </w:rPr>
            </w:pPr>
            <w:r>
              <w:rPr>
                <w:rFonts w:ascii="Arial" w:hAnsi="Arial" w:cs="Arial"/>
                <w:rtl/>
              </w:rPr>
              <w:t>כיתת ניצן, בנין 51 א'.</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Pr>
            </w:pPr>
            <w:r>
              <w:rPr>
                <w:rFonts w:ascii="Arial" w:hAnsi="Arial" w:cs="Arial"/>
                <w:rtl/>
              </w:rPr>
              <w:t>הסדנה תכלול הקדמה קצרה לגבי תורת המבחנים, ולאחר מכן תתמקד בכתיבת שאלות רבות ברירה ותרגול מעשי של הנושא.</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tl/>
              </w:rPr>
            </w:pPr>
            <w:r>
              <w:rPr>
                <w:rFonts w:ascii="Arial" w:hAnsi="Arial" w:cs="Arial"/>
                <w:b/>
                <w:bCs/>
                <w:u w:val="single"/>
                <w:rtl/>
              </w:rPr>
              <w:t>לוח אינטראקטיבי</w:t>
            </w:r>
          </w:p>
          <w:p w:rsidR="001F70BA" w:rsidRDefault="001F70BA">
            <w:pPr>
              <w:spacing w:after="120" w:line="276" w:lineRule="auto"/>
              <w:rPr>
                <w:rFonts w:ascii="Arial" w:hAnsi="Arial" w:cs="Arial"/>
                <w:b/>
                <w:bCs/>
                <w:sz w:val="24"/>
                <w:szCs w:val="24"/>
                <w:u w:val="single"/>
              </w:rPr>
            </w:pPr>
            <w:r>
              <w:rPr>
                <w:rFonts w:ascii="Arial" w:hAnsi="Arial" w:cs="Arial"/>
                <w:rtl/>
              </w:rPr>
              <w:t>בהנחייתה של ניבה פרי.</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tl/>
              </w:rPr>
            </w:pPr>
            <w:r>
              <w:rPr>
                <w:rFonts w:ascii="Arial" w:hAnsi="Arial" w:cs="Arial"/>
                <w:rtl/>
              </w:rPr>
              <w:t xml:space="preserve">יום שני, 13.2.2012, </w:t>
            </w:r>
          </w:p>
          <w:p w:rsidR="001F70BA" w:rsidRDefault="001F70BA">
            <w:pPr>
              <w:spacing w:after="120" w:line="276" w:lineRule="auto"/>
              <w:rPr>
                <w:rFonts w:ascii="Arial" w:hAnsi="Arial" w:cs="Arial"/>
                <w:rtl/>
              </w:rPr>
            </w:pPr>
            <w:r>
              <w:rPr>
                <w:rFonts w:ascii="Arial" w:hAnsi="Arial" w:cs="Arial"/>
                <w:rtl/>
              </w:rPr>
              <w:t xml:space="preserve">13:00-09:00, </w:t>
            </w:r>
          </w:p>
          <w:p w:rsidR="001F70BA" w:rsidRDefault="001F70BA">
            <w:pPr>
              <w:spacing w:after="120" w:line="276" w:lineRule="auto"/>
              <w:rPr>
                <w:rFonts w:ascii="Arial" w:hAnsi="Arial" w:cs="Arial"/>
                <w:sz w:val="24"/>
                <w:szCs w:val="24"/>
              </w:rPr>
            </w:pPr>
            <w:r>
              <w:rPr>
                <w:rFonts w:ascii="Arial" w:hAnsi="Arial" w:cs="Arial"/>
                <w:rtl/>
              </w:rPr>
              <w:t>כיתת למידה פעילה (אלה), בנין 51.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Pr>
            </w:pPr>
            <w:r>
              <w:rPr>
                <w:rFonts w:ascii="Arial" w:hAnsi="Arial" w:cs="Arial"/>
                <w:rtl/>
              </w:rPr>
              <w:t xml:space="preserve">במפגש זה יודגמו </w:t>
            </w:r>
            <w:r>
              <w:rPr>
                <w:rFonts w:ascii="Arial" w:hAnsi="Arial" w:cs="Arial"/>
                <w:b/>
                <w:bCs/>
                <w:rtl/>
              </w:rPr>
              <w:t>היכולות הטכניות</w:t>
            </w:r>
            <w:r>
              <w:rPr>
                <w:rFonts w:ascii="Arial" w:hAnsi="Arial" w:cs="Arial"/>
                <w:rtl/>
              </w:rPr>
              <w:t xml:space="preserve"> של הלוח האינטראקטיבי – תוכנה ופקדים, כמו-גם </w:t>
            </w:r>
            <w:proofErr w:type="spellStart"/>
            <w:r>
              <w:rPr>
                <w:rFonts w:ascii="Arial" w:hAnsi="Arial" w:cs="Arial"/>
                <w:rtl/>
              </w:rPr>
              <w:t>ה</w:t>
            </w:r>
            <w:r>
              <w:rPr>
                <w:rFonts w:ascii="Arial" w:hAnsi="Arial" w:cs="Arial"/>
                <w:b/>
                <w:bCs/>
                <w:rtl/>
              </w:rPr>
              <w:t>רציונאל</w:t>
            </w:r>
            <w:proofErr w:type="spellEnd"/>
            <w:r>
              <w:rPr>
                <w:rFonts w:ascii="Arial" w:hAnsi="Arial" w:cs="Arial"/>
                <w:b/>
                <w:bCs/>
                <w:rtl/>
              </w:rPr>
              <w:t xml:space="preserve"> הפדגוגי של השימוש בו. </w:t>
            </w:r>
            <w:r>
              <w:rPr>
                <w:rFonts w:ascii="Arial" w:hAnsi="Arial" w:cs="Arial"/>
                <w:rtl/>
              </w:rPr>
              <w:t xml:space="preserve">יוצגו דוגמאות לשיעורים שונים ועקרונות לבניית מערכי שיעור. המפגש יכלול תרגול והתנסות של המשתתפים בתוכנת הלוח. מומלץ להוריד את התוכנה למחשב ביתי ולהתנסות בה </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tl/>
              </w:rPr>
            </w:pPr>
            <w:r>
              <w:rPr>
                <w:rFonts w:ascii="Arial" w:hAnsi="Arial" w:cs="Arial"/>
                <w:b/>
                <w:bCs/>
                <w:u w:val="single"/>
                <w:rtl/>
              </w:rPr>
              <w:t xml:space="preserve">הערכת הלמידה, ההוראה והקורס באמצעות רפלקציות ביומן קורס </w:t>
            </w:r>
          </w:p>
          <w:p w:rsidR="001F70BA" w:rsidRDefault="001F70BA">
            <w:pPr>
              <w:spacing w:after="120" w:line="276" w:lineRule="auto"/>
              <w:rPr>
                <w:rFonts w:ascii="Arial" w:hAnsi="Arial" w:cs="Arial"/>
                <w:b/>
                <w:bCs/>
                <w:sz w:val="24"/>
                <w:szCs w:val="24"/>
                <w:u w:val="single"/>
              </w:rPr>
            </w:pPr>
            <w:r>
              <w:rPr>
                <w:rFonts w:ascii="Arial" w:hAnsi="Arial" w:cs="Arial"/>
                <w:rtl/>
              </w:rPr>
              <w:t xml:space="preserve">בהנחייתה של ד"ר נעמי </w:t>
            </w:r>
            <w:proofErr w:type="spellStart"/>
            <w:r>
              <w:rPr>
                <w:rFonts w:ascii="Arial" w:hAnsi="Arial" w:cs="Arial"/>
                <w:rtl/>
              </w:rPr>
              <w:t>דיקמן</w:t>
            </w:r>
            <w:proofErr w:type="spellEnd"/>
            <w:r>
              <w:rPr>
                <w:rFonts w:ascii="Arial" w:hAnsi="Arial" w:cs="Arial"/>
                <w:rtl/>
              </w:rPr>
              <w:t>, אורנים.</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tl/>
              </w:rPr>
            </w:pPr>
            <w:r>
              <w:rPr>
                <w:rFonts w:ascii="Arial" w:hAnsi="Arial" w:cs="Arial"/>
                <w:rtl/>
              </w:rPr>
              <w:t xml:space="preserve">יום שני, 13.2.2012, </w:t>
            </w:r>
          </w:p>
          <w:p w:rsidR="001F70BA" w:rsidRDefault="001F70BA">
            <w:pPr>
              <w:spacing w:after="120" w:line="276" w:lineRule="auto"/>
              <w:rPr>
                <w:rFonts w:ascii="Arial" w:hAnsi="Arial" w:cs="Arial"/>
                <w:rtl/>
              </w:rPr>
            </w:pPr>
            <w:r>
              <w:rPr>
                <w:rFonts w:ascii="Arial" w:hAnsi="Arial" w:cs="Arial"/>
                <w:rtl/>
              </w:rPr>
              <w:t xml:space="preserve">16:00-13:30, </w:t>
            </w:r>
          </w:p>
          <w:p w:rsidR="001F70BA" w:rsidRDefault="001F70BA">
            <w:pPr>
              <w:spacing w:after="120" w:line="276" w:lineRule="auto"/>
              <w:rPr>
                <w:rFonts w:ascii="Arial" w:hAnsi="Arial" w:cs="Arial"/>
                <w:sz w:val="24"/>
                <w:szCs w:val="24"/>
              </w:rPr>
            </w:pPr>
            <w:r>
              <w:rPr>
                <w:rFonts w:ascii="Arial" w:hAnsi="Arial" w:cs="Arial"/>
                <w:rtl/>
              </w:rPr>
              <w:t>כיתת ניצן, בנין 51 א'.</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line="276" w:lineRule="auto"/>
              <w:rPr>
                <w:rFonts w:ascii="Arial" w:hAnsi="Arial" w:cs="Arial"/>
                <w:sz w:val="24"/>
                <w:szCs w:val="24"/>
              </w:rPr>
            </w:pPr>
            <w:proofErr w:type="spellStart"/>
            <w:r>
              <w:rPr>
                <w:rFonts w:ascii="Arial" w:hAnsi="Arial" w:cs="Arial"/>
                <w:rtl/>
              </w:rPr>
              <w:t>תאור</w:t>
            </w:r>
            <w:proofErr w:type="spellEnd"/>
            <w:r>
              <w:rPr>
                <w:rFonts w:ascii="Arial" w:hAnsi="Arial" w:cs="Arial"/>
                <w:rtl/>
              </w:rPr>
              <w:t xml:space="preserve"> – בסדנה נעסוק בכלים לעריכת רפלקציה, היבטים הקשורים לניהול יומן, הפוטנציאל הגלום ביומן ככלי לשיקוף ולקידום רפלקציות והיומן ככלי ללמידה ולהערכה. נתמקד בעיקר בהערכת רפלקציות בעל פה ובכתב.</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tl/>
              </w:rPr>
            </w:pPr>
            <w:r>
              <w:rPr>
                <w:rFonts w:ascii="Arial" w:hAnsi="Arial" w:cs="Arial"/>
                <w:b/>
                <w:bCs/>
                <w:u w:val="single"/>
              </w:rPr>
              <w:t>Moodle</w:t>
            </w:r>
            <w:r>
              <w:rPr>
                <w:rFonts w:ascii="Arial" w:hAnsi="Arial" w:cs="Arial"/>
                <w:b/>
                <w:bCs/>
                <w:u w:val="single"/>
                <w:rtl/>
              </w:rPr>
              <w:t xml:space="preserve"> מתחילים</w:t>
            </w:r>
          </w:p>
          <w:p w:rsidR="001F70BA" w:rsidRDefault="001F70BA">
            <w:pPr>
              <w:spacing w:after="120" w:line="276" w:lineRule="auto"/>
              <w:rPr>
                <w:rFonts w:ascii="Arial" w:hAnsi="Arial" w:cs="Arial"/>
                <w:sz w:val="24"/>
                <w:szCs w:val="24"/>
                <w:highlight w:val="yellow"/>
              </w:rPr>
            </w:pPr>
            <w:r>
              <w:rPr>
                <w:rFonts w:ascii="Arial" w:hAnsi="Arial" w:cs="Arial"/>
                <w:rtl/>
              </w:rPr>
              <w:t>בהנחייתה של שבי כרמי, היחידה ללימודים מקוונים, אורנים.</w:t>
            </w:r>
          </w:p>
        </w:tc>
        <w:tc>
          <w:tcPr>
            <w:tcW w:w="2268" w:type="dxa"/>
            <w:tcBorders>
              <w:top w:val="nil"/>
              <w:left w:val="nil"/>
              <w:bottom w:val="single" w:sz="8" w:space="0" w:color="auto"/>
              <w:right w:val="single" w:sz="8" w:space="0" w:color="auto"/>
            </w:tcBorders>
            <w:tcMar>
              <w:top w:w="0" w:type="dxa"/>
              <w:left w:w="108" w:type="dxa"/>
              <w:bottom w:w="0" w:type="dxa"/>
              <w:right w:w="108" w:type="dxa"/>
            </w:tcMar>
          </w:tcPr>
          <w:p w:rsidR="001F70BA" w:rsidRDefault="001F70BA">
            <w:pPr>
              <w:spacing w:before="120" w:after="120" w:line="276" w:lineRule="auto"/>
              <w:rPr>
                <w:rFonts w:ascii="Arial" w:hAnsi="Arial" w:cs="Arial"/>
                <w:sz w:val="24"/>
                <w:szCs w:val="24"/>
                <w:rtl/>
              </w:rPr>
            </w:pPr>
            <w:r>
              <w:rPr>
                <w:rFonts w:ascii="Arial" w:hAnsi="Arial" w:cs="Arial"/>
                <w:rtl/>
              </w:rPr>
              <w:t>יום שלישי, 14.2.2012,</w:t>
            </w:r>
          </w:p>
          <w:p w:rsidR="001F70BA" w:rsidRDefault="001F70BA">
            <w:pPr>
              <w:spacing w:before="120" w:after="120" w:line="276" w:lineRule="auto"/>
              <w:rPr>
                <w:rFonts w:ascii="Arial" w:hAnsi="Arial" w:cs="Arial"/>
                <w:rtl/>
              </w:rPr>
            </w:pPr>
            <w:r>
              <w:rPr>
                <w:rFonts w:ascii="Arial" w:hAnsi="Arial" w:cs="Arial"/>
                <w:rtl/>
              </w:rPr>
              <w:t xml:space="preserve">12:30-09:00, </w:t>
            </w:r>
          </w:p>
          <w:p w:rsidR="001F70BA" w:rsidRDefault="001F70BA">
            <w:pPr>
              <w:spacing w:before="120" w:after="120" w:line="276" w:lineRule="auto"/>
              <w:rPr>
                <w:rFonts w:ascii="Arial" w:hAnsi="Arial" w:cs="Arial"/>
                <w:rtl/>
              </w:rPr>
            </w:pPr>
            <w:r>
              <w:rPr>
                <w:rFonts w:ascii="Arial" w:hAnsi="Arial" w:cs="Arial"/>
                <w:rtl/>
              </w:rPr>
              <w:t>כיתת אלה, בנין 51.</w:t>
            </w:r>
          </w:p>
          <w:p w:rsidR="001F70BA" w:rsidRDefault="001F70BA">
            <w:pPr>
              <w:spacing w:after="120" w:line="276" w:lineRule="auto"/>
              <w:rPr>
                <w:rFonts w:ascii="Arial" w:hAnsi="Arial" w:cs="Arial"/>
                <w:sz w:val="24"/>
                <w:szCs w:val="24"/>
              </w:rPr>
            </w:pP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Pr>
            </w:pPr>
            <w:r>
              <w:rPr>
                <w:rFonts w:ascii="Arial" w:hAnsi="Arial" w:cs="Arial"/>
                <w:rtl/>
              </w:rPr>
              <w:t xml:space="preserve">בסדנה יוצגו מאפייני המערכת לניהול הלמידה </w:t>
            </w:r>
            <w:r>
              <w:rPr>
                <w:rFonts w:ascii="Arial" w:hAnsi="Arial" w:cs="Arial"/>
              </w:rPr>
              <w:t>Moodle</w:t>
            </w:r>
            <w:r>
              <w:rPr>
                <w:rFonts w:ascii="Arial" w:hAnsi="Arial" w:cs="Arial"/>
                <w:rtl/>
              </w:rPr>
              <w:t>. נכיר את האפשרויות הקיימות לניהול המשאבים (תכנים, קבצים, קישורים), ניהול מעקב הלמידה (ניהול מטלות) ופורומים.</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b/>
                <w:bCs/>
                <w:sz w:val="24"/>
                <w:szCs w:val="24"/>
                <w:u w:val="single"/>
                <w:rtl/>
              </w:rPr>
            </w:pPr>
            <w:r>
              <w:rPr>
                <w:rFonts w:ascii="Arial" w:hAnsi="Arial" w:cs="Arial"/>
                <w:b/>
                <w:bCs/>
                <w:u w:val="single"/>
                <w:rtl/>
              </w:rPr>
              <w:t>התלקיט</w:t>
            </w:r>
            <w:r>
              <w:rPr>
                <w:rFonts w:ascii="Times New Roman" w:hAnsi="Times New Roman" w:cs="Times New Roman"/>
                <w:b/>
                <w:bCs/>
                <w:u w:val="single"/>
                <w:rtl/>
              </w:rPr>
              <w:t>-</w:t>
            </w:r>
            <w:r>
              <w:rPr>
                <w:rFonts w:ascii="Arial" w:hAnsi="Arial" w:cs="Arial"/>
                <w:b/>
                <w:bCs/>
                <w:u w:val="single"/>
                <w:rtl/>
              </w:rPr>
              <w:t>הזדמנות</w:t>
            </w:r>
            <w:r>
              <w:rPr>
                <w:rFonts w:ascii="Times New Roman" w:hAnsi="Times New Roman" w:cs="Times New Roman"/>
                <w:b/>
                <w:bCs/>
                <w:u w:val="single"/>
                <w:rtl/>
              </w:rPr>
              <w:t xml:space="preserve"> </w:t>
            </w:r>
            <w:r>
              <w:rPr>
                <w:rFonts w:ascii="Arial" w:hAnsi="Arial" w:cs="Arial"/>
                <w:b/>
                <w:bCs/>
                <w:u w:val="single"/>
                <w:rtl/>
              </w:rPr>
              <w:t>ל</w:t>
            </w:r>
            <w:r>
              <w:rPr>
                <w:rFonts w:ascii="Times New Roman" w:hAnsi="Times New Roman" w:cs="Times New Roman"/>
                <w:b/>
                <w:bCs/>
                <w:u w:val="single"/>
                <w:rtl/>
              </w:rPr>
              <w:t>...?!.</w:t>
            </w:r>
            <w:r>
              <w:rPr>
                <w:rFonts w:ascii="Times New Roman" w:hAnsi="Times New Roman" w:cs="Times New Roman"/>
                <w:rtl/>
              </w:rPr>
              <w:t>  </w:t>
            </w:r>
          </w:p>
          <w:p w:rsidR="001F70BA" w:rsidRDefault="001F70BA">
            <w:pPr>
              <w:spacing w:after="120" w:line="276" w:lineRule="auto"/>
              <w:rPr>
                <w:rFonts w:ascii="Arial" w:hAnsi="Arial" w:cs="Arial"/>
                <w:b/>
                <w:bCs/>
                <w:sz w:val="24"/>
                <w:szCs w:val="24"/>
                <w:u w:val="single"/>
              </w:rPr>
            </w:pPr>
            <w:r>
              <w:rPr>
                <w:rFonts w:ascii="Arial" w:hAnsi="Arial" w:cs="Arial"/>
                <w:rtl/>
              </w:rPr>
              <w:t xml:space="preserve">בהנחייתה של ד"ר איריס </w:t>
            </w:r>
            <w:proofErr w:type="spellStart"/>
            <w:r>
              <w:rPr>
                <w:rFonts w:ascii="Arial" w:hAnsi="Arial" w:cs="Arial"/>
                <w:rtl/>
              </w:rPr>
              <w:t>גרשגורן</w:t>
            </w:r>
            <w:proofErr w:type="spellEnd"/>
            <w:r>
              <w:rPr>
                <w:rFonts w:ascii="Arial" w:hAnsi="Arial" w:cs="Arial"/>
                <w:rtl/>
              </w:rPr>
              <w:t>-וגנר, המרכז לקידום הוראה, אורנים.</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tl/>
              </w:rPr>
            </w:pPr>
            <w:r>
              <w:rPr>
                <w:rFonts w:ascii="Arial" w:hAnsi="Arial" w:cs="Arial"/>
                <w:rtl/>
              </w:rPr>
              <w:t>יום שלישי, 14.2.2012,</w:t>
            </w:r>
          </w:p>
          <w:p w:rsidR="001F70BA" w:rsidRDefault="001F70BA">
            <w:pPr>
              <w:spacing w:before="120" w:after="120" w:line="276" w:lineRule="auto"/>
              <w:rPr>
                <w:rFonts w:ascii="Arial" w:hAnsi="Arial" w:cs="Arial"/>
                <w:rtl/>
              </w:rPr>
            </w:pPr>
            <w:r>
              <w:rPr>
                <w:rFonts w:ascii="Arial" w:hAnsi="Arial" w:cs="Arial"/>
                <w:rtl/>
              </w:rPr>
              <w:t>15:00-13:00,</w:t>
            </w:r>
          </w:p>
          <w:p w:rsidR="001F70BA" w:rsidRDefault="001F70BA">
            <w:pPr>
              <w:spacing w:before="120" w:after="120" w:line="276" w:lineRule="auto"/>
              <w:rPr>
                <w:rFonts w:ascii="Arial" w:hAnsi="Arial" w:cs="Arial"/>
                <w:sz w:val="24"/>
                <w:szCs w:val="24"/>
              </w:rPr>
            </w:pPr>
            <w:r>
              <w:rPr>
                <w:rFonts w:ascii="Arial" w:hAnsi="Arial" w:cs="Arial"/>
                <w:rtl/>
              </w:rPr>
              <w:t>כיתת ניצן, בנין 51א'.</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Pr>
            </w:pPr>
            <w:r>
              <w:rPr>
                <w:rFonts w:ascii="Arial" w:hAnsi="Arial" w:cs="Arial"/>
                <w:rtl/>
              </w:rPr>
              <w:t>הסדנה</w:t>
            </w:r>
            <w:r>
              <w:rPr>
                <w:rFonts w:ascii="Times New Roman" w:hAnsi="Times New Roman" w:cs="Times New Roman"/>
                <w:rtl/>
              </w:rPr>
              <w:t xml:space="preserve"> </w:t>
            </w:r>
            <w:r>
              <w:rPr>
                <w:rFonts w:ascii="Arial" w:hAnsi="Arial" w:cs="Arial"/>
                <w:rtl/>
              </w:rPr>
              <w:t>תציע</w:t>
            </w:r>
            <w:r>
              <w:rPr>
                <w:rFonts w:ascii="Times New Roman" w:hAnsi="Times New Roman" w:cs="Times New Roman"/>
                <w:rtl/>
              </w:rPr>
              <w:t xml:space="preserve"> </w:t>
            </w:r>
            <w:r>
              <w:rPr>
                <w:rFonts w:ascii="Arial" w:hAnsi="Arial" w:cs="Arial"/>
                <w:rtl/>
              </w:rPr>
              <w:t>מגוון</w:t>
            </w:r>
            <w:r>
              <w:rPr>
                <w:rFonts w:ascii="Times New Roman" w:hAnsi="Times New Roman" w:cs="Times New Roman"/>
                <w:rtl/>
              </w:rPr>
              <w:t xml:space="preserve"> </w:t>
            </w:r>
            <w:r>
              <w:rPr>
                <w:rFonts w:ascii="Arial" w:hAnsi="Arial" w:cs="Arial"/>
                <w:rtl/>
              </w:rPr>
              <w:t>רעיונות</w:t>
            </w:r>
            <w:r>
              <w:rPr>
                <w:rFonts w:ascii="Times New Roman" w:hAnsi="Times New Roman" w:cs="Times New Roman"/>
                <w:rtl/>
              </w:rPr>
              <w:t xml:space="preserve"> </w:t>
            </w:r>
            <w:r>
              <w:rPr>
                <w:rFonts w:ascii="Arial" w:hAnsi="Arial" w:cs="Arial"/>
                <w:rtl/>
              </w:rPr>
              <w:t>יישומיים</w:t>
            </w:r>
            <w:r>
              <w:rPr>
                <w:rFonts w:ascii="Times New Roman" w:hAnsi="Times New Roman" w:cs="Times New Roman"/>
                <w:rtl/>
              </w:rPr>
              <w:t xml:space="preserve"> </w:t>
            </w:r>
            <w:r>
              <w:rPr>
                <w:rFonts w:ascii="Arial" w:hAnsi="Arial" w:cs="Arial"/>
                <w:rtl/>
              </w:rPr>
              <w:t>להערכת</w:t>
            </w:r>
            <w:r>
              <w:rPr>
                <w:rFonts w:ascii="Times New Roman" w:hAnsi="Times New Roman" w:cs="Times New Roman"/>
                <w:rtl/>
              </w:rPr>
              <w:t xml:space="preserve"> </w:t>
            </w:r>
            <w:r>
              <w:rPr>
                <w:rFonts w:ascii="Arial" w:hAnsi="Arial" w:cs="Arial"/>
                <w:rtl/>
              </w:rPr>
              <w:t>סטודנטים</w:t>
            </w:r>
            <w:r>
              <w:rPr>
                <w:rFonts w:ascii="Times New Roman" w:hAnsi="Times New Roman" w:cs="Times New Roman"/>
                <w:rtl/>
              </w:rPr>
              <w:t xml:space="preserve">. </w:t>
            </w:r>
            <w:r>
              <w:rPr>
                <w:rFonts w:ascii="Arial" w:hAnsi="Arial" w:cs="Arial"/>
                <w:rtl/>
              </w:rPr>
              <w:t>בסדנה</w:t>
            </w:r>
            <w:r>
              <w:rPr>
                <w:rFonts w:ascii="Times New Roman" w:hAnsi="Times New Roman" w:cs="Times New Roman"/>
                <w:rtl/>
              </w:rPr>
              <w:t xml:space="preserve"> </w:t>
            </w:r>
            <w:r>
              <w:rPr>
                <w:rFonts w:ascii="Arial" w:hAnsi="Arial" w:cs="Arial"/>
                <w:rtl/>
              </w:rPr>
              <w:t>נכיר</w:t>
            </w:r>
            <w:r>
              <w:rPr>
                <w:rFonts w:ascii="Times New Roman" w:hAnsi="Times New Roman" w:cs="Times New Roman"/>
                <w:rtl/>
              </w:rPr>
              <w:t xml:space="preserve"> </w:t>
            </w:r>
            <w:r>
              <w:rPr>
                <w:rFonts w:ascii="Arial" w:hAnsi="Arial" w:cs="Arial"/>
                <w:rtl/>
              </w:rPr>
              <w:t>את</w:t>
            </w:r>
            <w:r>
              <w:rPr>
                <w:rFonts w:ascii="Times New Roman" w:hAnsi="Times New Roman" w:cs="Times New Roman"/>
                <w:rtl/>
              </w:rPr>
              <w:t xml:space="preserve"> </w:t>
            </w:r>
            <w:r>
              <w:rPr>
                <w:rFonts w:ascii="Arial" w:hAnsi="Arial" w:cs="Arial"/>
                <w:rtl/>
              </w:rPr>
              <w:t>התפיסה</w:t>
            </w:r>
            <w:r>
              <w:rPr>
                <w:rFonts w:ascii="Times New Roman" w:hAnsi="Times New Roman" w:cs="Times New Roman"/>
                <w:rtl/>
              </w:rPr>
              <w:t xml:space="preserve"> </w:t>
            </w:r>
            <w:r>
              <w:rPr>
                <w:rFonts w:ascii="Arial" w:hAnsi="Arial" w:cs="Arial"/>
                <w:rtl/>
              </w:rPr>
              <w:t>התיאורטית</w:t>
            </w:r>
            <w:r>
              <w:rPr>
                <w:rFonts w:ascii="Times New Roman" w:hAnsi="Times New Roman" w:cs="Times New Roman"/>
                <w:rtl/>
              </w:rPr>
              <w:t xml:space="preserve"> </w:t>
            </w:r>
            <w:r>
              <w:rPr>
                <w:rFonts w:ascii="Arial" w:hAnsi="Arial" w:cs="Arial"/>
                <w:rtl/>
              </w:rPr>
              <w:t>המנחה</w:t>
            </w:r>
            <w:r>
              <w:rPr>
                <w:rFonts w:ascii="Times New Roman" w:hAnsi="Times New Roman" w:cs="Times New Roman"/>
                <w:rtl/>
              </w:rPr>
              <w:t xml:space="preserve"> </w:t>
            </w:r>
            <w:r>
              <w:rPr>
                <w:rFonts w:ascii="Arial" w:hAnsi="Arial" w:cs="Arial"/>
                <w:rtl/>
              </w:rPr>
              <w:t>הערכה</w:t>
            </w:r>
            <w:r>
              <w:rPr>
                <w:rFonts w:ascii="Times New Roman" w:hAnsi="Times New Roman" w:cs="Times New Roman"/>
                <w:rtl/>
              </w:rPr>
              <w:t xml:space="preserve"> </w:t>
            </w:r>
            <w:r>
              <w:rPr>
                <w:rFonts w:ascii="Arial" w:hAnsi="Arial" w:cs="Arial"/>
                <w:rtl/>
              </w:rPr>
              <w:t>ע</w:t>
            </w:r>
            <w:r>
              <w:rPr>
                <w:rFonts w:ascii="Times New Roman" w:hAnsi="Times New Roman" w:cs="Times New Roman"/>
                <w:rtl/>
              </w:rPr>
              <w:t>"</w:t>
            </w:r>
            <w:r>
              <w:rPr>
                <w:rFonts w:ascii="Arial" w:hAnsi="Arial" w:cs="Arial"/>
                <w:rtl/>
              </w:rPr>
              <w:t>י</w:t>
            </w:r>
            <w:r>
              <w:rPr>
                <w:rFonts w:ascii="Times New Roman" w:hAnsi="Times New Roman" w:cs="Times New Roman"/>
                <w:rtl/>
              </w:rPr>
              <w:t> </w:t>
            </w:r>
            <w:r>
              <w:rPr>
                <w:rFonts w:ascii="Arial" w:hAnsi="Arial" w:cs="Arial"/>
                <w:rtl/>
              </w:rPr>
              <w:t>תלקיט,</w:t>
            </w:r>
            <w:r>
              <w:rPr>
                <w:rFonts w:ascii="Times New Roman" w:hAnsi="Times New Roman" w:cs="Times New Roman"/>
                <w:rtl/>
              </w:rPr>
              <w:t xml:space="preserve"> </w:t>
            </w:r>
            <w:r>
              <w:rPr>
                <w:rFonts w:ascii="Arial" w:hAnsi="Arial" w:cs="Arial"/>
                <w:rtl/>
              </w:rPr>
              <w:t>ונעסוק</w:t>
            </w:r>
            <w:r>
              <w:rPr>
                <w:rFonts w:ascii="Times New Roman" w:hAnsi="Times New Roman" w:cs="Times New Roman"/>
                <w:rtl/>
              </w:rPr>
              <w:t xml:space="preserve"> </w:t>
            </w:r>
            <w:proofErr w:type="spellStart"/>
            <w:r>
              <w:rPr>
                <w:rFonts w:ascii="Arial" w:hAnsi="Arial" w:cs="Arial"/>
                <w:rtl/>
              </w:rPr>
              <w:t>בואריאציות</w:t>
            </w:r>
            <w:proofErr w:type="spellEnd"/>
            <w:r>
              <w:rPr>
                <w:rFonts w:ascii="Times New Roman" w:hAnsi="Times New Roman" w:cs="Times New Roman"/>
                <w:rtl/>
              </w:rPr>
              <w:t xml:space="preserve"> , </w:t>
            </w:r>
            <w:r>
              <w:rPr>
                <w:rFonts w:ascii="Arial" w:hAnsi="Arial" w:cs="Arial"/>
                <w:rtl/>
              </w:rPr>
              <w:t>השינויים</w:t>
            </w:r>
            <w:r>
              <w:rPr>
                <w:rFonts w:ascii="Times New Roman" w:hAnsi="Times New Roman" w:cs="Times New Roman"/>
                <w:rtl/>
              </w:rPr>
              <w:t xml:space="preserve"> </w:t>
            </w:r>
            <w:r>
              <w:rPr>
                <w:rFonts w:ascii="Arial" w:hAnsi="Arial" w:cs="Arial"/>
                <w:rtl/>
              </w:rPr>
              <w:t>וההתאמות</w:t>
            </w:r>
            <w:r>
              <w:rPr>
                <w:rFonts w:ascii="Times New Roman" w:hAnsi="Times New Roman" w:cs="Times New Roman"/>
                <w:rtl/>
              </w:rPr>
              <w:t xml:space="preserve"> </w:t>
            </w:r>
            <w:r>
              <w:rPr>
                <w:rFonts w:ascii="Arial" w:hAnsi="Arial" w:cs="Arial"/>
                <w:rtl/>
              </w:rPr>
              <w:t>שניתן</w:t>
            </w:r>
            <w:r>
              <w:rPr>
                <w:rFonts w:ascii="Times New Roman" w:hAnsi="Times New Roman" w:cs="Times New Roman"/>
                <w:rtl/>
              </w:rPr>
              <w:t xml:space="preserve"> </w:t>
            </w:r>
            <w:r>
              <w:rPr>
                <w:rFonts w:ascii="Arial" w:hAnsi="Arial" w:cs="Arial"/>
                <w:rtl/>
              </w:rPr>
              <w:t>לעשות</w:t>
            </w:r>
            <w:r>
              <w:rPr>
                <w:rFonts w:ascii="Times New Roman" w:hAnsi="Times New Roman" w:cs="Times New Roman"/>
                <w:rtl/>
              </w:rPr>
              <w:t xml:space="preserve"> </w:t>
            </w:r>
            <w:r>
              <w:rPr>
                <w:rFonts w:ascii="Arial" w:hAnsi="Arial" w:cs="Arial"/>
                <w:rtl/>
              </w:rPr>
              <w:t>בתלקיט</w:t>
            </w:r>
            <w:r>
              <w:rPr>
                <w:rFonts w:ascii="Times New Roman" w:hAnsi="Times New Roman" w:cs="Times New Roman"/>
                <w:rtl/>
              </w:rPr>
              <w:t xml:space="preserve"> </w:t>
            </w:r>
            <w:r>
              <w:rPr>
                <w:rFonts w:ascii="Arial" w:hAnsi="Arial" w:cs="Arial"/>
                <w:rtl/>
              </w:rPr>
              <w:t>במטרה</w:t>
            </w:r>
            <w:r>
              <w:rPr>
                <w:rFonts w:ascii="Times New Roman" w:hAnsi="Times New Roman" w:cs="Times New Roman"/>
                <w:rtl/>
              </w:rPr>
              <w:t xml:space="preserve"> </w:t>
            </w:r>
            <w:r>
              <w:rPr>
                <w:rFonts w:ascii="Arial" w:hAnsi="Arial" w:cs="Arial"/>
                <w:rtl/>
              </w:rPr>
              <w:t>ליצור</w:t>
            </w:r>
            <w:r>
              <w:rPr>
                <w:rFonts w:ascii="Times New Roman" w:hAnsi="Times New Roman" w:cs="Times New Roman"/>
                <w:rtl/>
              </w:rPr>
              <w:t xml:space="preserve"> </w:t>
            </w:r>
            <w:r>
              <w:rPr>
                <w:rFonts w:ascii="Arial" w:hAnsi="Arial" w:cs="Arial"/>
                <w:rtl/>
              </w:rPr>
              <w:t>הערכה</w:t>
            </w:r>
            <w:r>
              <w:rPr>
                <w:rFonts w:ascii="Times New Roman" w:hAnsi="Times New Roman" w:cs="Times New Roman"/>
                <w:rtl/>
              </w:rPr>
              <w:t xml:space="preserve"> </w:t>
            </w:r>
            <w:r>
              <w:rPr>
                <w:rFonts w:ascii="Arial" w:hAnsi="Arial" w:cs="Arial"/>
                <w:rtl/>
              </w:rPr>
              <w:t>הוגנת</w:t>
            </w:r>
            <w:r>
              <w:rPr>
                <w:rFonts w:ascii="Times New Roman" w:hAnsi="Times New Roman" w:cs="Times New Roman"/>
                <w:rtl/>
              </w:rPr>
              <w:t xml:space="preserve">, </w:t>
            </w:r>
            <w:r>
              <w:rPr>
                <w:rFonts w:ascii="Arial" w:hAnsi="Arial" w:cs="Arial"/>
                <w:rtl/>
              </w:rPr>
              <w:t>מלמדת</w:t>
            </w:r>
            <w:r>
              <w:rPr>
                <w:rFonts w:ascii="Times New Roman" w:hAnsi="Times New Roman" w:cs="Times New Roman"/>
                <w:rtl/>
              </w:rPr>
              <w:t xml:space="preserve">, </w:t>
            </w:r>
            <w:r>
              <w:rPr>
                <w:rFonts w:ascii="Arial" w:hAnsi="Arial" w:cs="Arial"/>
                <w:rtl/>
              </w:rPr>
              <w:t>יצירתית</w:t>
            </w:r>
            <w:r>
              <w:rPr>
                <w:rFonts w:ascii="Times New Roman" w:hAnsi="Times New Roman" w:cs="Times New Roman"/>
                <w:rtl/>
              </w:rPr>
              <w:t> </w:t>
            </w:r>
            <w:r>
              <w:rPr>
                <w:rFonts w:ascii="Arial" w:hAnsi="Arial" w:cs="Arial"/>
                <w:rtl/>
              </w:rPr>
              <w:t>ומגוונת</w:t>
            </w:r>
            <w:r>
              <w:rPr>
                <w:rFonts w:ascii="Times New Roman" w:hAnsi="Times New Roman" w:cs="Times New Roman"/>
                <w:rtl/>
              </w:rPr>
              <w:t xml:space="preserve"> </w:t>
            </w:r>
            <w:r>
              <w:rPr>
                <w:rFonts w:ascii="Arial" w:hAnsi="Arial" w:cs="Arial"/>
                <w:rtl/>
              </w:rPr>
              <w:t>בקורסים</w:t>
            </w:r>
            <w:r>
              <w:rPr>
                <w:rFonts w:ascii="Times New Roman" w:hAnsi="Times New Roman" w:cs="Times New Roman"/>
                <w:rtl/>
              </w:rPr>
              <w:t xml:space="preserve"> </w:t>
            </w:r>
            <w:r>
              <w:rPr>
                <w:rFonts w:ascii="Arial" w:hAnsi="Arial" w:cs="Arial"/>
                <w:rtl/>
              </w:rPr>
              <w:t>השונים</w:t>
            </w:r>
            <w:r>
              <w:rPr>
                <w:rFonts w:ascii="Times New Roman" w:hAnsi="Times New Roman" w:cs="Times New Roman"/>
                <w:rtl/>
              </w:rPr>
              <w:t xml:space="preserve"> .</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b/>
                <w:bCs/>
                <w:sz w:val="24"/>
                <w:szCs w:val="24"/>
                <w:u w:val="single"/>
                <w:rtl/>
              </w:rPr>
            </w:pPr>
            <w:r>
              <w:rPr>
                <w:rFonts w:ascii="Arial" w:hAnsi="Arial" w:cs="Arial"/>
                <w:b/>
                <w:bCs/>
                <w:u w:val="single"/>
              </w:rPr>
              <w:t>Moodle</w:t>
            </w:r>
            <w:r>
              <w:rPr>
                <w:rFonts w:ascii="Arial" w:hAnsi="Arial" w:cs="Arial"/>
                <w:b/>
                <w:bCs/>
                <w:u w:val="single"/>
                <w:rtl/>
              </w:rPr>
              <w:t xml:space="preserve"> מתקדמים</w:t>
            </w:r>
          </w:p>
          <w:p w:rsidR="001F70BA" w:rsidRDefault="001F70BA">
            <w:pPr>
              <w:spacing w:after="120" w:line="276" w:lineRule="auto"/>
              <w:rPr>
                <w:rFonts w:ascii="Arial" w:hAnsi="Arial" w:cs="Arial"/>
                <w:b/>
                <w:bCs/>
                <w:sz w:val="24"/>
                <w:szCs w:val="24"/>
                <w:u w:val="single"/>
              </w:rPr>
            </w:pPr>
            <w:r>
              <w:rPr>
                <w:rFonts w:ascii="Arial" w:hAnsi="Arial" w:cs="Arial"/>
                <w:rtl/>
              </w:rPr>
              <w:t xml:space="preserve">בהנחייתם של ד"ר מירה </w:t>
            </w:r>
            <w:proofErr w:type="spellStart"/>
            <w:r>
              <w:rPr>
                <w:rFonts w:ascii="Arial" w:hAnsi="Arial" w:cs="Arial"/>
                <w:rtl/>
              </w:rPr>
              <w:t>טנצר</w:t>
            </w:r>
            <w:proofErr w:type="spellEnd"/>
            <w:r>
              <w:rPr>
                <w:rFonts w:ascii="Arial" w:hAnsi="Arial" w:cs="Arial"/>
                <w:rtl/>
              </w:rPr>
              <w:t xml:space="preserve"> וד"ר יהודה רוט, היחידה ללימודים מקוונים, אורנים.</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tl/>
              </w:rPr>
            </w:pPr>
            <w:r>
              <w:rPr>
                <w:rFonts w:ascii="Arial" w:hAnsi="Arial" w:cs="Arial"/>
                <w:rtl/>
              </w:rPr>
              <w:t>יום רביעי, 15.2.2012,</w:t>
            </w:r>
          </w:p>
          <w:p w:rsidR="001F70BA" w:rsidRDefault="001F70BA">
            <w:pPr>
              <w:spacing w:before="120" w:after="120" w:line="276" w:lineRule="auto"/>
              <w:rPr>
                <w:rFonts w:ascii="Arial" w:hAnsi="Arial" w:cs="Arial"/>
                <w:rtl/>
              </w:rPr>
            </w:pPr>
            <w:r>
              <w:rPr>
                <w:rFonts w:ascii="Arial" w:hAnsi="Arial" w:cs="Arial"/>
                <w:rtl/>
              </w:rPr>
              <w:t xml:space="preserve">14:00-08:30, </w:t>
            </w:r>
          </w:p>
          <w:p w:rsidR="001F70BA" w:rsidRDefault="001F70BA">
            <w:pPr>
              <w:spacing w:before="120" w:after="120" w:line="276" w:lineRule="auto"/>
              <w:rPr>
                <w:rFonts w:ascii="Calibri" w:hAnsi="Calibri" w:cs="Calibri"/>
                <w:sz w:val="24"/>
                <w:szCs w:val="24"/>
              </w:rPr>
            </w:pPr>
            <w:r>
              <w:rPr>
                <w:rFonts w:ascii="Arial" w:hAnsi="Arial" w:cs="Arial"/>
                <w:rtl/>
              </w:rPr>
              <w:t>כיתת אורן, בנין 51.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Pr>
            </w:pPr>
            <w:r>
              <w:rPr>
                <w:rFonts w:ascii="Arial" w:hAnsi="Arial" w:cs="Arial"/>
                <w:rtl/>
              </w:rPr>
              <w:t xml:space="preserve">בסדנה זו נתמקד בשני נושאים מרכזיים, מההיבט הטכני ומההיבט הפדגוגי – (1) מבחנים מתוקשבים - נלמד לעצב ולבנות יחידות הוראה מבוססות על מבחן, בהתאם למטרות ההוראה וסגנון הקורס. כמו-כן נלמד להעריך את תוצאות המבחן על-פי דו"ח המאפשר ניתוח פריטי המבחן ושקלול. (2) שילוב מולטימדיה באתר – הכנת יחידות מודולריות של הוראה (מיני הרצאות או הסברים) באמצעות אובייקטים של מדיה (תמונות, מצגת כסרטון, ליווי קולי) והטמעתם </w:t>
            </w:r>
            <w:r>
              <w:rPr>
                <w:rFonts w:ascii="Arial" w:hAnsi="Arial" w:cs="Arial"/>
                <w:rtl/>
              </w:rPr>
              <w:lastRenderedPageBreak/>
              <w:t>באתר הקורס.</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b/>
                <w:bCs/>
                <w:sz w:val="24"/>
                <w:szCs w:val="24"/>
                <w:u w:val="single"/>
                <w:rtl/>
              </w:rPr>
            </w:pPr>
            <w:r>
              <w:rPr>
                <w:rFonts w:ascii="Arial" w:hAnsi="Arial" w:cs="Arial"/>
                <w:b/>
                <w:bCs/>
                <w:u w:val="single"/>
                <w:rtl/>
              </w:rPr>
              <w:lastRenderedPageBreak/>
              <w:t>בניית מצגות</w:t>
            </w:r>
          </w:p>
          <w:p w:rsidR="001F70BA" w:rsidRDefault="001F70BA">
            <w:pPr>
              <w:spacing w:after="120" w:line="276" w:lineRule="auto"/>
              <w:rPr>
                <w:rFonts w:ascii="Arial" w:hAnsi="Arial" w:cs="Arial"/>
                <w:b/>
                <w:bCs/>
                <w:sz w:val="24"/>
                <w:szCs w:val="24"/>
                <w:u w:val="single"/>
              </w:rPr>
            </w:pPr>
            <w:r>
              <w:rPr>
                <w:rFonts w:ascii="Arial" w:hAnsi="Arial" w:cs="Arial"/>
                <w:rtl/>
              </w:rPr>
              <w:t>בהנחייתה של ד"ר ענת שמלא, ראש היחידה ללימודים מקוונים, אורנים.</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tl/>
              </w:rPr>
            </w:pPr>
            <w:r>
              <w:rPr>
                <w:rFonts w:ascii="Arial" w:hAnsi="Arial" w:cs="Arial"/>
                <w:rtl/>
              </w:rPr>
              <w:t>יום חמישי, 16.2.2012,</w:t>
            </w:r>
          </w:p>
          <w:p w:rsidR="001F70BA" w:rsidRDefault="001F70BA">
            <w:pPr>
              <w:spacing w:before="120" w:after="120" w:line="276" w:lineRule="auto"/>
              <w:rPr>
                <w:rFonts w:ascii="Arial" w:hAnsi="Arial" w:cs="Arial"/>
                <w:rtl/>
              </w:rPr>
            </w:pPr>
            <w:r>
              <w:rPr>
                <w:rFonts w:ascii="Arial" w:hAnsi="Arial" w:cs="Arial"/>
                <w:rtl/>
              </w:rPr>
              <w:t xml:space="preserve">12:30-09:00, </w:t>
            </w:r>
          </w:p>
          <w:p w:rsidR="001F70BA" w:rsidRDefault="001F70BA">
            <w:pPr>
              <w:spacing w:before="120" w:after="120" w:line="276" w:lineRule="auto"/>
              <w:rPr>
                <w:rFonts w:ascii="Arial" w:hAnsi="Arial" w:cs="Arial"/>
                <w:sz w:val="24"/>
                <w:szCs w:val="24"/>
              </w:rPr>
            </w:pPr>
            <w:r>
              <w:rPr>
                <w:rFonts w:ascii="Arial" w:hAnsi="Arial" w:cs="Arial"/>
                <w:rtl/>
              </w:rPr>
              <w:t>כיתת למידה פעילה (אלה), בנין 51.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Pr>
            </w:pPr>
            <w:r>
              <w:rPr>
                <w:rFonts w:ascii="Arial" w:hAnsi="Arial" w:cs="Arial"/>
                <w:rtl/>
              </w:rPr>
              <w:t xml:space="preserve">סדנת לבניית מצגות ב- </w:t>
            </w:r>
            <w:r>
              <w:t>Power-Point</w:t>
            </w:r>
            <w:r>
              <w:rPr>
                <w:rFonts w:ascii="Arial" w:hAnsi="Arial" w:cs="Arial"/>
                <w:rtl/>
              </w:rPr>
              <w:t xml:space="preserve"> בדגש על התאמה להוראה. הסדנה תתמקד בהיבטים פדגוגיים של בניית מצגת מותאמת "נכונה" (צבעים, טקסט, עימוד), היבטים טכניים (מצגת מסועפת, הטבעת אובייקטים כמו סרטים וקול והקלטות הרצאות/שיעורים). </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sz w:val="24"/>
                <w:szCs w:val="24"/>
                <w:rtl/>
              </w:rPr>
            </w:pPr>
            <w:r>
              <w:rPr>
                <w:rFonts w:ascii="Arial" w:hAnsi="Arial" w:cs="Arial"/>
                <w:b/>
                <w:bCs/>
                <w:u w:val="single"/>
                <w:rtl/>
              </w:rPr>
              <w:t>כיתת למידה פעילה – מה החוכמה?</w:t>
            </w:r>
            <w:r>
              <w:rPr>
                <w:rFonts w:ascii="Arial" w:hAnsi="Arial" w:cs="Arial"/>
                <w:rtl/>
              </w:rPr>
              <w:t xml:space="preserve"> </w:t>
            </w:r>
          </w:p>
          <w:p w:rsidR="001F70BA" w:rsidRDefault="001F70BA">
            <w:pPr>
              <w:spacing w:after="120" w:line="276" w:lineRule="auto"/>
              <w:rPr>
                <w:rFonts w:ascii="Arial" w:hAnsi="Arial" w:cs="Arial"/>
                <w:b/>
                <w:bCs/>
                <w:sz w:val="24"/>
                <w:szCs w:val="24"/>
                <w:u w:val="single"/>
              </w:rPr>
            </w:pPr>
            <w:r>
              <w:rPr>
                <w:rFonts w:ascii="Arial" w:hAnsi="Arial" w:cs="Arial"/>
                <w:rtl/>
              </w:rPr>
              <w:t>בהנחייתה של ד"ר ענת שמלא, ראש היחידה ללימודים מקוונים, אורנים.</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tl/>
              </w:rPr>
            </w:pPr>
            <w:r>
              <w:rPr>
                <w:rFonts w:ascii="Arial" w:hAnsi="Arial" w:cs="Arial"/>
                <w:rtl/>
              </w:rPr>
              <w:t>יום שלישי, 21.2.2012,</w:t>
            </w:r>
          </w:p>
          <w:p w:rsidR="001F70BA" w:rsidRDefault="001F70BA">
            <w:pPr>
              <w:spacing w:before="120" w:after="120" w:line="276" w:lineRule="auto"/>
              <w:rPr>
                <w:rFonts w:ascii="Arial" w:hAnsi="Arial" w:cs="Arial"/>
                <w:rtl/>
              </w:rPr>
            </w:pPr>
            <w:r>
              <w:rPr>
                <w:rFonts w:ascii="Arial" w:hAnsi="Arial" w:cs="Arial"/>
                <w:rtl/>
              </w:rPr>
              <w:t xml:space="preserve">10:30-09:00, </w:t>
            </w:r>
          </w:p>
          <w:p w:rsidR="001F70BA" w:rsidRDefault="001F70BA">
            <w:pPr>
              <w:spacing w:before="120" w:after="120" w:line="276" w:lineRule="auto"/>
              <w:rPr>
                <w:rFonts w:ascii="Arial" w:hAnsi="Arial" w:cs="Arial"/>
                <w:sz w:val="24"/>
                <w:szCs w:val="24"/>
              </w:rPr>
            </w:pPr>
            <w:r>
              <w:rPr>
                <w:rFonts w:ascii="Arial" w:hAnsi="Arial" w:cs="Arial"/>
                <w:rtl/>
              </w:rPr>
              <w:t>כיתת למידה פעילה (אלה), בנין 51.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Pr>
            </w:pPr>
            <w:r>
              <w:rPr>
                <w:rFonts w:ascii="Arial" w:hAnsi="Arial" w:cs="Arial"/>
                <w:rtl/>
              </w:rPr>
              <w:t xml:space="preserve">חוויית למידה בכיתת למידה פעילה – בואו להתנסות בלמידה פעילה על </w:t>
            </w:r>
            <w:r>
              <w:rPr>
                <w:rFonts w:ascii="Arial" w:hAnsi="Arial" w:cs="Arial"/>
                <w:b/>
                <w:bCs/>
                <w:color w:val="FF0000"/>
                <w:rtl/>
              </w:rPr>
              <w:t>שוקולד</w:t>
            </w:r>
            <w:r>
              <w:rPr>
                <w:rFonts w:ascii="Arial" w:hAnsi="Arial" w:cs="Arial"/>
                <w:rtl/>
              </w:rPr>
              <w:t xml:space="preserve"> בכיתה טכנולוגית. במפגש זה יודגמו היכולות הטכניות </w:t>
            </w:r>
            <w:proofErr w:type="spellStart"/>
            <w:r>
              <w:rPr>
                <w:rFonts w:ascii="Arial" w:hAnsi="Arial" w:cs="Arial"/>
                <w:rtl/>
              </w:rPr>
              <w:t>והרציונאל</w:t>
            </w:r>
            <w:proofErr w:type="spellEnd"/>
            <w:r>
              <w:rPr>
                <w:rFonts w:ascii="Arial" w:hAnsi="Arial" w:cs="Arial"/>
                <w:rtl/>
              </w:rPr>
              <w:t xml:space="preserve"> הפדגוגי של השימוש בכיתה (</w:t>
            </w:r>
            <w:r>
              <w:rPr>
                <w:rFonts w:ascii="Arial" w:hAnsi="Arial" w:cs="Arial"/>
                <w:b/>
                <w:bCs/>
                <w:color w:val="FF0000"/>
                <w:rtl/>
              </w:rPr>
              <w:t>ובשוקולד</w:t>
            </w:r>
            <w:r>
              <w:rPr>
                <w:rFonts w:ascii="Arial" w:hAnsi="Arial" w:cs="Arial"/>
                <w:rtl/>
              </w:rPr>
              <w:t>....).</w:t>
            </w:r>
            <w:r>
              <w:rPr>
                <w:rFonts w:ascii="Arial" w:hAnsi="Arial" w:cs="Arial"/>
                <w:b/>
                <w:bCs/>
                <w:rtl/>
              </w:rPr>
              <w:t xml:space="preserve"> </w:t>
            </w:r>
          </w:p>
        </w:tc>
      </w:tr>
      <w:tr w:rsidR="001F70BA" w:rsidTr="001F70BA">
        <w:tc>
          <w:tcPr>
            <w:tcW w:w="23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1F70BA" w:rsidRDefault="001F70BA">
            <w:pPr>
              <w:spacing w:after="120" w:line="276" w:lineRule="auto"/>
              <w:rPr>
                <w:rFonts w:ascii="Arial" w:hAnsi="Arial" w:cs="Arial"/>
                <w:b/>
                <w:bCs/>
                <w:sz w:val="24"/>
                <w:szCs w:val="24"/>
                <w:u w:val="single"/>
                <w:rtl/>
              </w:rPr>
            </w:pPr>
            <w:r>
              <w:rPr>
                <w:rFonts w:ascii="Arial" w:hAnsi="Arial" w:cs="Arial"/>
                <w:b/>
                <w:bCs/>
                <w:u w:val="single"/>
                <w:rtl/>
              </w:rPr>
              <w:t>ספרים דיגיטאליים כסביבת למידה</w:t>
            </w:r>
          </w:p>
          <w:p w:rsidR="001F70BA" w:rsidRDefault="001F70BA">
            <w:pPr>
              <w:spacing w:after="120" w:line="276" w:lineRule="auto"/>
              <w:rPr>
                <w:rFonts w:ascii="Arial" w:hAnsi="Arial" w:cs="Arial"/>
                <w:sz w:val="24"/>
                <w:szCs w:val="24"/>
              </w:rPr>
            </w:pPr>
            <w:r>
              <w:rPr>
                <w:rFonts w:ascii="Arial" w:hAnsi="Arial" w:cs="Arial"/>
                <w:rtl/>
              </w:rPr>
              <w:t>בהנחייתם של צוות מט"ח (מרכז טכנולוגיה חינוכית).</w:t>
            </w:r>
          </w:p>
        </w:tc>
        <w:tc>
          <w:tcPr>
            <w:tcW w:w="2268"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tl/>
              </w:rPr>
            </w:pPr>
            <w:r>
              <w:rPr>
                <w:rFonts w:ascii="Arial" w:hAnsi="Arial" w:cs="Arial"/>
                <w:rtl/>
              </w:rPr>
              <w:t>יום רביעי, 22.2.2012,</w:t>
            </w:r>
          </w:p>
          <w:p w:rsidR="001F70BA" w:rsidRDefault="001F70BA">
            <w:pPr>
              <w:spacing w:before="120" w:after="120" w:line="276" w:lineRule="auto"/>
              <w:rPr>
                <w:rFonts w:ascii="Arial" w:hAnsi="Arial" w:cs="Arial"/>
                <w:rtl/>
              </w:rPr>
            </w:pPr>
            <w:r>
              <w:rPr>
                <w:rFonts w:ascii="Arial" w:hAnsi="Arial" w:cs="Arial"/>
                <w:rtl/>
              </w:rPr>
              <w:t xml:space="preserve">13:00-10:00, </w:t>
            </w:r>
          </w:p>
          <w:p w:rsidR="001F70BA" w:rsidRDefault="001F70BA">
            <w:pPr>
              <w:spacing w:before="120" w:after="120" w:line="276" w:lineRule="auto"/>
              <w:rPr>
                <w:rFonts w:ascii="Arial" w:hAnsi="Arial" w:cs="Arial"/>
                <w:sz w:val="24"/>
                <w:szCs w:val="24"/>
              </w:rPr>
            </w:pPr>
            <w:r>
              <w:rPr>
                <w:rFonts w:ascii="Arial" w:hAnsi="Arial" w:cs="Arial"/>
                <w:rtl/>
              </w:rPr>
              <w:t>כיתת חרוב, בנין 51.</w:t>
            </w:r>
          </w:p>
        </w:tc>
        <w:tc>
          <w:tcPr>
            <w:tcW w:w="3936" w:type="dxa"/>
            <w:tcBorders>
              <w:top w:val="nil"/>
              <w:left w:val="nil"/>
              <w:bottom w:val="single" w:sz="8" w:space="0" w:color="auto"/>
              <w:right w:val="single" w:sz="8" w:space="0" w:color="auto"/>
            </w:tcBorders>
            <w:tcMar>
              <w:top w:w="0" w:type="dxa"/>
              <w:left w:w="108" w:type="dxa"/>
              <w:bottom w:w="0" w:type="dxa"/>
              <w:right w:w="108" w:type="dxa"/>
            </w:tcMar>
            <w:hideMark/>
          </w:tcPr>
          <w:p w:rsidR="001F70BA" w:rsidRDefault="001F70BA">
            <w:pPr>
              <w:spacing w:before="120" w:after="120" w:line="276" w:lineRule="auto"/>
              <w:rPr>
                <w:rFonts w:ascii="Arial" w:hAnsi="Arial" w:cs="Arial"/>
                <w:sz w:val="24"/>
                <w:szCs w:val="24"/>
              </w:rPr>
            </w:pPr>
            <w:r>
              <w:rPr>
                <w:rFonts w:ascii="Arial" w:hAnsi="Arial" w:cs="Arial"/>
                <w:b/>
                <w:bCs/>
                <w:rtl/>
              </w:rPr>
              <w:t>סדנה מעשית (</w:t>
            </w:r>
            <w:r>
              <w:rPr>
                <w:rFonts w:ascii="Arial" w:hAnsi="Arial" w:cs="Arial"/>
                <w:b/>
                <w:bCs/>
              </w:rPr>
              <w:t>(Hands On</w:t>
            </w:r>
            <w:r>
              <w:rPr>
                <w:rFonts w:ascii="Arial" w:hAnsi="Arial" w:cs="Arial"/>
                <w:b/>
                <w:bCs/>
                <w:rtl/>
              </w:rPr>
              <w:t xml:space="preserve"> </w:t>
            </w:r>
            <w:r>
              <w:rPr>
                <w:rFonts w:ascii="Arial" w:hAnsi="Arial" w:cs="Arial" w:hint="cs"/>
                <w:b/>
                <w:bCs/>
                <w:rtl/>
              </w:rPr>
              <w:t>בשימוש פדגוגי ודידקטי בספרי הלימוד העתידיים.</w:t>
            </w:r>
            <w:r>
              <w:rPr>
                <w:rFonts w:ascii="Arial" w:hAnsi="Arial" w:cs="Arial"/>
                <w:rtl/>
              </w:rPr>
              <w:br/>
              <w:t xml:space="preserve">ספריית כותר (ספרי עיון) היא שילוב חדשני של ספרייה מקוונת וסביבת עבודה אישית. ספריית כותר פותחה במט"ח ומטרתה להעמיד לרשות תלמידים, מורים, סטודנטים ושוחרי דעת את מיטב מקורות המידע (ספרי עיון, אנציקלופדיות, כתבי עת ועוד) ולשמש שער אולטימטיבי לאיתור מידע מדויק ומעמיק וסביבת עבודה עכשווית ונוחה. </w:t>
            </w:r>
          </w:p>
        </w:tc>
      </w:tr>
      <w:bookmarkEnd w:id="0"/>
    </w:tbl>
    <w:p w:rsidR="002D200C" w:rsidRPr="001F70BA" w:rsidRDefault="002D200C">
      <w:pPr>
        <w:rPr>
          <w:rFonts w:hint="cs"/>
        </w:rPr>
      </w:pPr>
    </w:p>
    <w:sectPr w:rsidR="002D200C" w:rsidRPr="001F70BA" w:rsidSect="00502C12">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0BA"/>
    <w:rsid w:val="001F70BA"/>
    <w:rsid w:val="002D200C"/>
    <w:rsid w:val="00502C1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BA"/>
    <w:pPr>
      <w:bidi/>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70BA"/>
    <w:pPr>
      <w:bidi/>
      <w:spacing w:after="0" w:line="240"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665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_x05e7__x05d4__x05dc__x05d9__x0020__x05d9__x05e2__x05d3_ xmlns="522df1af-4887-495e-9049-b1c2491cbd0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מסמך" ma:contentTypeID="0x0101007C01A7472C26CA459F592FD5AB7F0F7F" ma:contentTypeVersion="6" ma:contentTypeDescription="צור מסמך חדש." ma:contentTypeScope="" ma:versionID="59b8dc6a3ff2304416c8cf3f50277cd4">
  <xsd:schema xmlns:xsd="http://www.w3.org/2001/XMLSchema" xmlns:xs="http://www.w3.org/2001/XMLSchema" xmlns:p="http://schemas.microsoft.com/office/2006/metadata/properties" xmlns:ns1="http://schemas.microsoft.com/sharepoint/v3" xmlns:ns2="522df1af-4887-495e-9049-b1c2491cbd0c" targetNamespace="http://schemas.microsoft.com/office/2006/metadata/properties" ma:root="true" ma:fieldsID="641bda863c344b8fae4b8a9981560559" ns1:_="" ns2:_="">
    <xsd:import namespace="http://schemas.microsoft.com/sharepoint/v3"/>
    <xsd:import namespace="522df1af-4887-495e-9049-b1c2491cbd0c"/>
    <xsd:element name="properties">
      <xsd:complexType>
        <xsd:sequence>
          <xsd:element name="documentManagement">
            <xsd:complexType>
              <xsd:all>
                <xsd:element ref="ns1:PublishingStartDate" minOccurs="0"/>
                <xsd:element ref="ns1:PublishingExpirationDate" minOccurs="0"/>
                <xsd:element ref="ns2:_x05e7__x05d4__x05dc__x05d9__x0020__x05d9__x05e2__x05d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 ma:hidden="true" ma:internalName="PublishingStartDate">
      <xsd:simpleType>
        <xsd:restriction base="dms:Unknown"/>
      </xsd:simpleType>
    </xsd:element>
    <xsd:element name="PublishingExpirationDate" ma:index="9" nillable="true" ma:displayName="מתזמן תאריך סיום"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22df1af-4887-495e-9049-b1c2491cbd0c" elementFormDefault="qualified">
    <xsd:import namespace="http://schemas.microsoft.com/office/2006/documentManagement/types"/>
    <xsd:import namespace="http://schemas.microsoft.com/office/infopath/2007/PartnerControls"/>
    <xsd:element name="_x05e7__x05d4__x05dc__x05d9__x0020__x05d9__x05e2__x05d3_" ma:index="10" nillable="true" ma:displayName="קהלי יעד" ma:internalName="_x05e7__x05d4__x05dc__x05d9__x0020__x05d9__x05e2__x05d3_">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A60F31-3642-49B4-9BDF-98A4529A1666}"/>
</file>

<file path=customXml/itemProps2.xml><?xml version="1.0" encoding="utf-8"?>
<ds:datastoreItem xmlns:ds="http://schemas.openxmlformats.org/officeDocument/2006/customXml" ds:itemID="{A3B74891-DA0B-4C84-9819-1E6A9E6FE511}"/>
</file>

<file path=customXml/itemProps3.xml><?xml version="1.0" encoding="utf-8"?>
<ds:datastoreItem xmlns:ds="http://schemas.openxmlformats.org/officeDocument/2006/customXml" ds:itemID="{FB852592-056A-4350-B900-C678B6A2F471}"/>
</file>

<file path=docProps/app.xml><?xml version="1.0" encoding="utf-8"?>
<Properties xmlns="http://schemas.openxmlformats.org/officeDocument/2006/extended-properties" xmlns:vt="http://schemas.openxmlformats.org/officeDocument/2006/docPropsVTypes">
  <Template>Normal</Template>
  <TotalTime>2</TotalTime>
  <Pages>2</Pages>
  <Words>563</Words>
  <Characters>2819</Characters>
  <Application>Microsoft Office Word</Application>
  <DocSecurity>0</DocSecurity>
  <Lines>23</Lines>
  <Paragraphs>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3376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Shevi Carmi</dc:creator>
  <cp:lastModifiedBy>Shevi Carmi</cp:lastModifiedBy>
  <cp:revision>1</cp:revision>
  <dcterms:created xsi:type="dcterms:W3CDTF">2012-01-26T10:50:00Z</dcterms:created>
  <dcterms:modified xsi:type="dcterms:W3CDTF">2012-01-26T10:52:00Z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0x0101007C01A7472C26CA459F592FD5AB7F0F7F</vt:lpwstr>
  </property>
</Properties>
</file>