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3480"/>
        <w:gridCol w:w="627"/>
      </w:tblGrid>
      <w:tr w:rsidR="00C17715" w:rsidTr="00C17715">
        <w:trPr>
          <w:cantSplit/>
          <w:trHeight w:val="207"/>
        </w:trPr>
        <w:tc>
          <w:tcPr>
            <w:tcW w:w="8643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207" w:lineRule="atLeast"/>
              <w:ind w:left="8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14375"/>
                  <wp:effectExtent l="0" t="0" r="0" b="9525"/>
                  <wp:docPr id="2" name="תמונה 2" descr="cid:image005.png@01CCC9F1.510364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png@01CCC9F1.510364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על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הקוונת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מבזקים מן היחידה ללימודים מקוונים,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t>גיליון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44"/>
                <w:szCs w:val="44"/>
                <w:rtl/>
              </w:rPr>
              <w:t>1</w:t>
            </w:r>
          </w:p>
        </w:tc>
        <w:tc>
          <w:tcPr>
            <w:tcW w:w="627" w:type="dxa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17715" w:rsidRDefault="00C17715">
            <w:pPr>
              <w:spacing w:after="0" w:line="207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rtl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1.1.12</w:t>
            </w:r>
          </w:p>
        </w:tc>
      </w:tr>
      <w:tr w:rsidR="00C17715" w:rsidTr="00C17715">
        <w:trPr>
          <w:cantSplit/>
          <w:trHeight w:val="207"/>
        </w:trPr>
        <w:tc>
          <w:tcPr>
            <w:tcW w:w="516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207" w:lineRule="atLeast"/>
              <w:ind w:left="8"/>
              <w:rPr>
                <w:rFonts w:ascii="Arial" w:hAnsi="Arial" w:cs="Arial"/>
                <w:color w:val="9BBB59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9BBB59"/>
                <w:sz w:val="24"/>
                <w:szCs w:val="24"/>
                <w:rtl/>
              </w:rPr>
              <w:t>מוודל</w:t>
            </w:r>
            <w:proofErr w:type="spellEnd"/>
            <w:r>
              <w:rPr>
                <w:rFonts w:ascii="Arial" w:hAnsi="Arial" w:cs="Arial"/>
                <w:color w:val="9BBB59"/>
                <w:sz w:val="24"/>
                <w:szCs w:val="24"/>
                <w:rtl/>
              </w:rPr>
              <w:t xml:space="preserve"> למה ואיך? מתעדכנים...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36" w:space="0" w:color="FFFFFF"/>
              <w:right w:val="single" w:sz="12" w:space="0" w:color="92D05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207" w:lineRule="atLeast"/>
              <w:ind w:left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טיפים</w:t>
            </w:r>
          </w:p>
        </w:tc>
        <w:tc>
          <w:tcPr>
            <w:tcW w:w="62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17715" w:rsidRDefault="00C17715">
            <w:pPr>
              <w:spacing w:after="0"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17715" w:rsidTr="00C17715">
        <w:trPr>
          <w:cantSplit/>
          <w:trHeight w:val="1134"/>
        </w:trPr>
        <w:tc>
          <w:tcPr>
            <w:tcW w:w="5163" w:type="dxa"/>
            <w:tcBorders>
              <w:top w:val="nil"/>
              <w:left w:val="single" w:sz="12" w:space="0" w:color="9BBB59"/>
              <w:bottom w:val="single" w:sz="36" w:space="0" w:color="FFFFFF"/>
              <w:right w:val="single" w:sz="12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715" w:rsidRDefault="00C17715">
            <w:pPr>
              <w:spacing w:after="0" w:line="360" w:lineRule="auto"/>
              <w:ind w:left="8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C17715" w:rsidRDefault="00C17715">
            <w:pPr>
              <w:spacing w:after="0" w:line="360" w:lineRule="auto"/>
              <w:ind w:left="8"/>
              <w:jc w:val="both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"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מוודל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למה ואיך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" הוא אתר הנועד לסייע לכם לנצל את פלטפורמת </w:t>
            </w:r>
            <w:proofErr w:type="spellStart"/>
            <w:r>
              <w:rPr>
                <w:rFonts w:ascii="Arial" w:hAnsi="Arial" w:cs="Arial"/>
                <w:sz w:val="20"/>
                <w:szCs w:val="20"/>
                <w:rtl/>
              </w:rPr>
              <w:t>מוודל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 לצורכי הוראה. האתר מתעדכן ותוכלו למצוא בו כיצד להשתמש בכלים הטכנולוגיים השונים על פי צרכים פדגוגיים, למשל: דיון מקוון בעקבות צפייה בסרט, מבחנים מקוונים, הכנת מאגר פעילויות ועבודות סטודנטים, שילוב הרצאות או הסברים מוקלטים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 </w:t>
            </w:r>
          </w:p>
          <w:p w:rsidR="00C17715" w:rsidRDefault="00C17715">
            <w:pPr>
              <w:spacing w:after="0" w:line="360" w:lineRule="auto"/>
              <w:ind w:left="8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rtl/>
                </w:rPr>
                <w:t>גישה לאתר ולהסברים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</w:t>
            </w:r>
          </w:p>
          <w:p w:rsidR="00C17715" w:rsidRDefault="00C17715">
            <w:pPr>
              <w:spacing w:after="0" w:line="360" w:lineRule="auto"/>
              <w:ind w:left="8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עדכון אחרו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ן: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הפיכת מצגת לסרטון והטמעתו באתר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מוודל</w:t>
            </w:r>
            <w:proofErr w:type="spellEnd"/>
            <w:r>
              <w:rPr>
                <w:rFonts w:ascii="Arial" w:hAnsi="Arial" w:cs="Arial"/>
                <w:sz w:val="20"/>
                <w:szCs w:val="20"/>
                <w:rtl/>
              </w:rPr>
              <w:t xml:space="preserve">: ניתן להפוך מצגת </w:t>
            </w:r>
            <w:r>
              <w:rPr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לסרטון, כולל ליווי קולי, להעלות את הסרטון </w:t>
            </w:r>
            <w:proofErr w:type="spellStart"/>
            <w:r>
              <w:rPr>
                <w:rFonts w:ascii="Arial" w:hAnsi="Arial" w:cs="Arial" w:hint="cs"/>
                <w:sz w:val="20"/>
                <w:szCs w:val="20"/>
                <w:rtl/>
              </w:rPr>
              <w:t>ליוטיוב</w:t>
            </w:r>
            <w:proofErr w:type="spellEnd"/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ולהטמיע אותו בדף אינטרנט. מתאים לשילוב הרצאה באתר למידה מרחוק, בהסבר למושג וכדומה. </w:t>
            </w:r>
          </w:p>
          <w:p w:rsidR="00C17715" w:rsidRDefault="00C17715">
            <w:pPr>
              <w:spacing w:after="0" w:line="360" w:lineRule="auto"/>
              <w:ind w:left="8"/>
              <w:jc w:val="both"/>
              <w:rPr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rtl/>
                </w:rPr>
                <w:t>להסבר מפורט</w:t>
              </w:r>
            </w:hyperlink>
          </w:p>
        </w:tc>
        <w:tc>
          <w:tcPr>
            <w:tcW w:w="3480" w:type="dxa"/>
            <w:tcBorders>
              <w:top w:val="nil"/>
              <w:left w:val="nil"/>
              <w:bottom w:val="single" w:sz="36" w:space="0" w:color="FFFFFF"/>
              <w:right w:val="single" w:sz="12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רישום ביבליוגרפיה ב-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76300" cy="704850"/>
                  <wp:effectExtent l="0" t="0" r="0" b="0"/>
                  <wp:docPr id="1" name="תמונה 1" descr="cid:image006.png@01CCC9F1.510364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6.png@01CCC9F1.510364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וורד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(ב-</w:t>
            </w:r>
            <w:r>
              <w:rPr>
                <w:sz w:val="20"/>
                <w:szCs w:val="20"/>
              </w:rPr>
              <w:t>Word 2010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וב-</w:t>
            </w:r>
            <w:r>
              <w:rPr>
                <w:sz w:val="20"/>
                <w:szCs w:val="20"/>
              </w:rPr>
              <w:t>Word 2007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):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עכשיו ניתן להוסיף פריטים למאגר מקורות הנוצר במחשב שלכם, לנהל את המקורות, לאזכר מקורות ולרשום אותם במסמכים על פי כללי הכתיבה האקדמית ב"לחיצת כפתור"!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הכלים ב-וורד מאפשרים להבחין בין סוגי המקורות (למשל מאמר, ספר או אתר אינטרנט); דורשים הגדרת שפה לגבי כל פריט; והגדרת סגנון (</w:t>
            </w:r>
            <w:r>
              <w:rPr>
                <w:sz w:val="20"/>
                <w:szCs w:val="20"/>
              </w:rPr>
              <w:t>APA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למשל). </w:t>
            </w: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rtl/>
                </w:rPr>
                <w:t>ראו בקישור</w:t>
              </w:r>
            </w:hyperlink>
            <w:r>
              <w:rPr>
                <w:rFonts w:ascii="Arial" w:hAnsi="Arial" w:cs="Arial"/>
                <w:sz w:val="20"/>
                <w:szCs w:val="20"/>
                <w:rtl/>
              </w:rPr>
              <w:t>...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17715" w:rsidRDefault="00C17715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רישום ביבליוגרפיה ב-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!</w:t>
            </w:r>
          </w:p>
        </w:tc>
      </w:tr>
      <w:tr w:rsidR="00C17715" w:rsidTr="00C17715">
        <w:trPr>
          <w:cantSplit/>
          <w:trHeight w:val="289"/>
        </w:trPr>
        <w:tc>
          <w:tcPr>
            <w:tcW w:w="516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240" w:lineRule="auto"/>
              <w:ind w:left="8"/>
              <w:rPr>
                <w:rFonts w:ascii="Arial" w:hAnsi="Arial" w:cs="Arial"/>
                <w:color w:val="9BBB5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השתלמויות</w:t>
            </w:r>
            <w:r>
              <w:rPr>
                <w:rFonts w:ascii="Arial" w:hAnsi="Arial" w:cs="Arial"/>
                <w:color w:val="9BBB59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וסדנאות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36" w:space="0" w:color="FFFFFF"/>
              <w:right w:val="single" w:sz="12" w:space="0" w:color="92D05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240" w:lineRule="auto"/>
              <w:ind w:left="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9BBB59"/>
                <w:sz w:val="24"/>
                <w:szCs w:val="24"/>
                <w:rtl/>
              </w:rPr>
              <w:t>מבזקים מהשטח</w:t>
            </w:r>
          </w:p>
        </w:tc>
        <w:tc>
          <w:tcPr>
            <w:tcW w:w="62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:rsidR="00C17715" w:rsidRDefault="00C17715">
            <w:pPr>
              <w:spacing w:after="0" w:line="240" w:lineRule="auto"/>
              <w:ind w:left="8" w:right="113"/>
              <w:rPr>
                <w:color w:val="9BBB59"/>
                <w:sz w:val="24"/>
                <w:szCs w:val="24"/>
              </w:rPr>
            </w:pPr>
          </w:p>
        </w:tc>
      </w:tr>
      <w:tr w:rsidR="00C17715" w:rsidTr="00C17715">
        <w:trPr>
          <w:cantSplit/>
          <w:trHeight w:val="1134"/>
        </w:trPr>
        <w:tc>
          <w:tcPr>
            <w:tcW w:w="5163" w:type="dxa"/>
            <w:tcBorders>
              <w:top w:val="nil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715" w:rsidRDefault="00C1771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במהלך חופשת הסמסטר תתקיימנה סדנאות לחשיפה ולהתנסות בהטמעה ובשילוב של טכנולוגיה בהוראה: לוח אינטראקטיבי, הכנת מצגות, עיצוב למידה באמצעות יחידות מבניות, מבחנים מקוונים. התכנים נקבעו מתוך התחשבות בצורכי ההוראה.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הודעה מפורטת וטופס להרשמה יפורסמו בהקדם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. </w:t>
            </w:r>
          </w:p>
          <w:p w:rsidR="00C17715" w:rsidRDefault="00C17715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12" w:space="0" w:color="9BBB59"/>
              <w:right w:val="single" w:sz="12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715" w:rsidRDefault="00C17715">
            <w:pPr>
              <w:spacing w:after="0" w:line="360" w:lineRule="auto"/>
              <w:ind w:left="8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כיתת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אלה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" היא כיתת למידה פעילה, שמאפשרת גמישות בארגון מרחב הלמידה ודרכי ההוראה. הכתה מכילה שני לוחות אינטראקטיביים, שני מסכים, ארבעה מקרנים, ומחשבים ניידים לסטודנטים. </w:t>
            </w:r>
            <w:hyperlink r:id="rId12" w:tgtFrame="_blank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rtl/>
                </w:rPr>
                <w:t>קראו עוד</w:t>
              </w:r>
            </w:hyperlink>
            <w:r>
              <w:rPr>
                <w:rFonts w:ascii="Arial" w:hAnsi="Arial" w:cs="Arial"/>
                <w:sz w:val="20"/>
                <w:szCs w:val="20"/>
                <w:rtl/>
              </w:rPr>
              <w:t xml:space="preserve"> על הפדגוגיה של הוראה ולמידה בכיתה פעילה...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:rsidR="00C17715" w:rsidRDefault="00C17715">
            <w:pPr>
              <w:spacing w:after="0" w:line="240" w:lineRule="auto"/>
              <w:ind w:left="360" w:right="113"/>
            </w:pPr>
          </w:p>
        </w:tc>
      </w:tr>
    </w:tbl>
    <w:p w:rsidR="00632B11" w:rsidRDefault="00632B11">
      <w:bookmarkStart w:id="0" w:name="_GoBack"/>
      <w:bookmarkEnd w:id="0"/>
    </w:p>
    <w:sectPr w:rsidR="00632B11" w:rsidSect="00502C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5"/>
    <w:rsid w:val="00502C12"/>
    <w:rsid w:val="00632B11"/>
    <w:rsid w:val="00C1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5"/>
    <w:pPr>
      <w:bidi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1771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1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7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5"/>
    <w:pPr>
      <w:bidi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17715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1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7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oranim.ac.il/moodle/mod/tab/view.php?id=827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odle.oranim.ac.il/moodle/course/view.php?id=915" TargetMode="External"/><Relationship Id="rId12" Type="http://schemas.openxmlformats.org/officeDocument/2006/relationships/hyperlink" Target="http://alhagova.colman.ac.il/Files.ashx?file=08_2011/P-18-21.pdf&amp;objid=937&amp;nsid=294&amp;lcid=1037&amp;boneid=12578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cid:image005.png@01CCC9F1.510364E0" TargetMode="External"/><Relationship Id="rId11" Type="http://schemas.openxmlformats.org/officeDocument/2006/relationships/hyperlink" Target="http://office.microsoft.com/he-il/word-help/HA010368774.aspx" TargetMode="External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cid:image006.png@01CCC9F1.510364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C01A7472C26CA459F592FD5AB7F0F7F" ma:contentTypeVersion="6" ma:contentTypeDescription="צור מסמך חדש." ma:contentTypeScope="" ma:versionID="59b8dc6a3ff2304416c8cf3f50277cd4">
  <xsd:schema xmlns:xsd="http://www.w3.org/2001/XMLSchema" xmlns:xs="http://www.w3.org/2001/XMLSchema" xmlns:p="http://schemas.microsoft.com/office/2006/metadata/properties" xmlns:ns1="http://schemas.microsoft.com/sharepoint/v3" xmlns:ns2="522df1af-4887-495e-9049-b1c2491cbd0c" targetNamespace="http://schemas.microsoft.com/office/2006/metadata/properties" ma:root="true" ma:fieldsID="641bda863c344b8fae4b8a9981560559" ns1:_="" ns2:_="">
    <xsd:import namespace="http://schemas.microsoft.com/sharepoint/v3"/>
    <xsd:import namespace="522df1af-4887-495e-9049-b1c2491cb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7__x05d4__x05dc__x05d9__x0020__x05d9__x05e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f1af-4887-495e-9049-b1c2491cbd0c" elementFormDefault="qualified">
    <xsd:import namespace="http://schemas.microsoft.com/office/2006/documentManagement/types"/>
    <xsd:import namespace="http://schemas.microsoft.com/office/infopath/2007/PartnerControls"/>
    <xsd:element name="_x05e7__x05d4__x05dc__x05d9__x0020__x05d9__x05e2__x05d3_" ma:index="10" nillable="true" ma:displayName="קהלי יעד" ma:internalName="_x05e7__x05d4__x05dc__x05d9__x0020__x05d9__x05e2__x05d3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x05e7__x05d4__x05dc__x05d9__x0020__x05d9__x05e2__x05d3_ xmlns="522df1af-4887-495e-9049-b1c2491cbd0c" xsi:nil="true"/>
  </documentManagement>
</p:properties>
</file>

<file path=customXml/itemProps1.xml><?xml version="1.0" encoding="utf-8"?>
<ds:datastoreItem xmlns:ds="http://schemas.openxmlformats.org/officeDocument/2006/customXml" ds:itemID="{3E3C7542-9BFE-4A56-99E9-798404AF70B5}"/>
</file>

<file path=customXml/itemProps2.xml><?xml version="1.0" encoding="utf-8"?>
<ds:datastoreItem xmlns:ds="http://schemas.openxmlformats.org/officeDocument/2006/customXml" ds:itemID="{2535F4F5-9194-43B0-8424-D211A2270E36}"/>
</file>

<file path=customXml/itemProps3.xml><?xml version="1.0" encoding="utf-8"?>
<ds:datastoreItem xmlns:ds="http://schemas.openxmlformats.org/officeDocument/2006/customXml" ds:itemID="{6694EEE9-0662-4E75-970F-872660B5F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Shevi Carmi</dc:creator>
  <cp:lastModifiedBy>Shevi Carmi</cp:lastModifiedBy>
  <cp:revision>1</cp:revision>
  <dcterms:created xsi:type="dcterms:W3CDTF">2012-01-03T11:00:00Z</dcterms:created>
  <dcterms:modified xsi:type="dcterms:W3CDTF">2012-01-03T11:01:00Z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0x0101007C01A7472C26CA459F592FD5AB7F0F7F</vt:lpwstr>
  </property>
</Properties>
</file>